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6C" w:rsidRPr="00A920E6" w:rsidRDefault="00ED120C" w:rsidP="00A4749D">
      <w:pPr>
        <w:tabs>
          <w:tab w:val="right" w:pos="7779"/>
        </w:tabs>
        <w:jc w:val="both"/>
        <w:rPr>
          <w:rFonts w:cs="B Nazanin"/>
          <w:b/>
          <w:bCs/>
          <w:sz w:val="24"/>
          <w:szCs w:val="24"/>
          <w:lang w:bidi="fa-IR"/>
        </w:rPr>
      </w:pPr>
      <w:r w:rsidRPr="00A4749D">
        <w:rPr>
          <w:rFonts w:cs="B Nazanin"/>
          <w:b/>
          <w:bCs/>
          <w:noProof/>
          <w:sz w:val="24"/>
          <w:szCs w:val="24"/>
        </w:rPr>
        <w:drawing>
          <wp:anchor distT="0" distB="0" distL="114300" distR="114300" simplePos="0" relativeHeight="251662336" behindDoc="0" locked="0" layoutInCell="1" allowOverlap="1" wp14:anchorId="799E6BB1" wp14:editId="4D96619B">
            <wp:simplePos x="0" y="0"/>
            <wp:positionH relativeFrom="column">
              <wp:posOffset>5205730</wp:posOffset>
            </wp:positionH>
            <wp:positionV relativeFrom="paragraph">
              <wp:posOffset>-579120</wp:posOffset>
            </wp:positionV>
            <wp:extent cx="755650" cy="828040"/>
            <wp:effectExtent l="0" t="0" r="635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extLst>
                        <a:ext uri="{BEBA8EAE-BF5A-486C-A8C5-ECC9F3942E4B}">
                          <a14:imgProps xmlns:a14="http://schemas.microsoft.com/office/drawing/2010/main">
                            <a14:imgLayer r:embed="rId7">
                              <a14:imgEffect>
                                <a14:backgroundRemoval t="0" b="98500" l="0" r="100000">
                                  <a14:foregroundMark x1="39000" y1="80000" x2="39000" y2="80000"/>
                                  <a14:foregroundMark x1="67000" y1="75000" x2="67000" y2="75000"/>
                                </a14:backgroundRemoval>
                              </a14:imgEffect>
                            </a14:imgLayer>
                          </a14:imgProps>
                        </a:ext>
                        <a:ext uri="{28A0092B-C50C-407E-A947-70E740481C1C}">
                          <a14:useLocalDpi xmlns:a14="http://schemas.microsoft.com/office/drawing/2010/main" val="0"/>
                        </a:ext>
                      </a:extLst>
                    </a:blip>
                    <a:stretch>
                      <a:fillRect/>
                    </a:stretch>
                  </pic:blipFill>
                  <pic:spPr>
                    <a:xfrm>
                      <a:off x="0" y="0"/>
                      <a:ext cx="755650" cy="828040"/>
                    </a:xfrm>
                    <a:prstGeom prst="rect">
                      <a:avLst/>
                    </a:prstGeom>
                  </pic:spPr>
                </pic:pic>
              </a:graphicData>
            </a:graphic>
            <wp14:sizeRelH relativeFrom="margin">
              <wp14:pctWidth>0</wp14:pctWidth>
            </wp14:sizeRelH>
            <wp14:sizeRelV relativeFrom="margin">
              <wp14:pctHeight>0</wp14:pctHeight>
            </wp14:sizeRelV>
          </wp:anchor>
        </w:drawing>
      </w:r>
      <w:r w:rsidR="00A4749D">
        <w:rPr>
          <w:rFonts w:cs="B Nazanin"/>
          <w:b/>
          <w:bCs/>
          <w:noProof/>
          <w:sz w:val="24"/>
          <w:szCs w:val="24"/>
          <w:rtl/>
        </w:rPr>
        <w:drawing>
          <wp:anchor distT="0" distB="0" distL="114300" distR="114300" simplePos="0" relativeHeight="251658240" behindDoc="1" locked="0" layoutInCell="1" allowOverlap="1" wp14:anchorId="76A9F86F" wp14:editId="71ACBBC3">
            <wp:simplePos x="0" y="0"/>
            <wp:positionH relativeFrom="column">
              <wp:posOffset>-999744</wp:posOffset>
            </wp:positionH>
            <wp:positionV relativeFrom="paragraph">
              <wp:posOffset>-938784</wp:posOffset>
            </wp:positionV>
            <wp:extent cx="7846274" cy="10033635"/>
            <wp:effectExtent l="0" t="0" r="254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over33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6274" cy="10033635"/>
                    </a:xfrm>
                    <a:prstGeom prst="rect">
                      <a:avLst/>
                    </a:prstGeom>
                  </pic:spPr>
                </pic:pic>
              </a:graphicData>
            </a:graphic>
            <wp14:sizeRelH relativeFrom="margin">
              <wp14:pctWidth>0</wp14:pctWidth>
            </wp14:sizeRelH>
            <wp14:sizeRelV relativeFrom="margin">
              <wp14:pctHeight>0</wp14:pctHeight>
            </wp14:sizeRelV>
          </wp:anchor>
        </w:drawing>
      </w:r>
      <w:r w:rsidR="00A4749D" w:rsidRPr="00B60364">
        <w:rPr>
          <w:rFonts w:cs="B Nazanin"/>
          <w:b/>
          <w:bCs/>
          <w:noProof/>
          <w:sz w:val="24"/>
          <w:szCs w:val="24"/>
          <w:rtl/>
        </w:rPr>
        <w:drawing>
          <wp:anchor distT="0" distB="0" distL="114300" distR="114300" simplePos="0" relativeHeight="251661312" behindDoc="0" locked="0" layoutInCell="1" allowOverlap="1" wp14:anchorId="0AAC0C9F" wp14:editId="056CEF14">
            <wp:simplePos x="0" y="0"/>
            <wp:positionH relativeFrom="column">
              <wp:posOffset>-78740</wp:posOffset>
            </wp:positionH>
            <wp:positionV relativeFrom="paragraph">
              <wp:posOffset>-645414</wp:posOffset>
            </wp:positionV>
            <wp:extent cx="909639" cy="914146"/>
            <wp:effectExtent l="0" t="0" r="5080" b="635"/>
            <wp:wrapNone/>
            <wp:docPr id="7" name="Picture 7" descr="D:\اقتصاد برق و انرژی\group\journal-info\icon\fakharian\ok\logo-jeed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اقتصاد برق و انرژی\group\journal-info\icon\fakharian\ok\logo-jeed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9639" cy="914146"/>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4749D">
        <w:rPr>
          <w:rFonts w:cs="B Nazanin"/>
          <w:b/>
          <w:bCs/>
          <w:sz w:val="24"/>
          <w:szCs w:val="24"/>
          <w:lang w:bidi="fa-IR"/>
        </w:rPr>
        <w:tab/>
      </w:r>
    </w:p>
    <w:p w:rsidR="004A7112" w:rsidRPr="00A4749D" w:rsidRDefault="00A4749D" w:rsidP="00A4749D">
      <w:pPr>
        <w:pStyle w:val="NormalWeb"/>
        <w:rPr>
          <w:sz w:val="32"/>
          <w:szCs w:val="32"/>
        </w:rPr>
      </w:pPr>
      <w:r>
        <w:rPr>
          <w:rFonts w:cs="B Nazanin"/>
          <w:b/>
          <w:bCs/>
          <w:lang w:bidi="fa-IR"/>
        </w:rPr>
        <w:t xml:space="preserve">                           </w:t>
      </w:r>
      <w:r w:rsidR="004A7112" w:rsidRPr="00A4749D">
        <w:rPr>
          <w:rStyle w:val="Strong"/>
          <w:sz w:val="32"/>
          <w:szCs w:val="32"/>
        </w:rPr>
        <w:t>Journal of Energy and Economic Development</w:t>
      </w:r>
    </w:p>
    <w:p w:rsidR="004A7112" w:rsidRDefault="004A7112" w:rsidP="004A7112">
      <w:pPr>
        <w:pStyle w:val="NormalWeb"/>
        <w:jc w:val="center"/>
        <w:rPr>
          <w:rStyle w:val="Strong"/>
          <w:sz w:val="32"/>
          <w:szCs w:val="32"/>
        </w:rPr>
      </w:pPr>
      <w:r w:rsidRPr="00A4749D">
        <w:rPr>
          <w:rStyle w:val="Strong"/>
          <w:sz w:val="32"/>
          <w:szCs w:val="32"/>
        </w:rPr>
        <w:t>Call for Papers</w:t>
      </w:r>
    </w:p>
    <w:p w:rsidR="001E218E" w:rsidRPr="001E218E" w:rsidRDefault="001E218E" w:rsidP="001E218E">
      <w:pPr>
        <w:pStyle w:val="NormalWeb"/>
        <w:rPr>
          <w:rStyle w:val="Strong"/>
          <w:sz w:val="28"/>
          <w:szCs w:val="28"/>
        </w:rPr>
      </w:pPr>
      <w:r w:rsidRPr="001E218E">
        <w:rPr>
          <w:rStyle w:val="Strong"/>
          <w:sz w:val="28"/>
          <w:szCs w:val="28"/>
        </w:rPr>
        <w:t>Submission open for 2023</w:t>
      </w:r>
    </w:p>
    <w:p w:rsidR="004A7112" w:rsidRPr="004B5A25" w:rsidRDefault="004A7112" w:rsidP="00B60364">
      <w:pPr>
        <w:pStyle w:val="NormalWeb"/>
        <w:tabs>
          <w:tab w:val="left" w:pos="1709"/>
        </w:tabs>
        <w:spacing w:line="360" w:lineRule="auto"/>
        <w:jc w:val="both"/>
      </w:pPr>
      <w:r w:rsidRPr="004B5A25">
        <w:t>Journal of Energy and Economic Development (JEEDEV) is the premier field journal for energy economics. Themes include, but are not limited to, the exploitation, conversion, and use of all types of energy, energy markets, regulation and taxation, energy tariff setting, forecasting, environment and climate, international trade, and market reforms.</w:t>
      </w:r>
      <w:r w:rsidR="00A4749D" w:rsidRPr="004B5A25">
        <w:t xml:space="preserve"> </w:t>
      </w:r>
      <w:r w:rsidRPr="004B5A25">
        <w:t>JEEDEV will publish original quality papers in both theoretical and empirical areas and contributions to the journal can use a range of methods such as econometrics, experiments, surveys, decomposition, calibration, simulation, equilibrium models, optimization, and analytical models. Original research papers on energy market issues and policy analysis in developing countries are particularly welcome.</w:t>
      </w:r>
    </w:p>
    <w:p w:rsidR="004A7112" w:rsidRPr="004B5A25" w:rsidRDefault="004A7112" w:rsidP="004A7112">
      <w:pPr>
        <w:pStyle w:val="NormalWeb"/>
      </w:pPr>
      <w:r w:rsidRPr="004B5A25">
        <w:t>The Journal publishes in online and print versions.</w:t>
      </w:r>
      <w:r w:rsidR="00515F99" w:rsidRPr="004B5A25">
        <w:t xml:space="preserve"> </w:t>
      </w:r>
    </w:p>
    <w:p w:rsidR="001E218E" w:rsidRPr="00FE604E" w:rsidRDefault="004A7112" w:rsidP="004B5A25">
      <w:pPr>
        <w:pStyle w:val="NormalWeb"/>
        <w:rPr>
          <w:rFonts w:asciiTheme="majorBidi" w:hAnsiTheme="majorBidi" w:cstheme="majorBidi"/>
          <w:color w:val="002060"/>
        </w:rPr>
      </w:pPr>
      <w:r w:rsidRPr="004B5A25">
        <w:t>To submit a paper, please visit</w:t>
      </w:r>
      <w:r w:rsidRPr="00730AED">
        <w:t xml:space="preserve"> </w:t>
      </w:r>
      <w:hyperlink r:id="rId10" w:history="1">
        <w:r w:rsidR="00A4749D" w:rsidRPr="00730AED">
          <w:rPr>
            <w:rStyle w:val="Hyperlink"/>
          </w:rPr>
          <w:t>https://jeedev.nr</w:t>
        </w:r>
        <w:r w:rsidR="00A4749D" w:rsidRPr="00730AED">
          <w:rPr>
            <w:rStyle w:val="Hyperlink"/>
          </w:rPr>
          <w:t>i</w:t>
        </w:r>
        <w:r w:rsidR="00A4749D" w:rsidRPr="00730AED">
          <w:rPr>
            <w:rStyle w:val="Hyperlink"/>
          </w:rPr>
          <w:t>.ac.ir</w:t>
        </w:r>
      </w:hyperlink>
      <w:bookmarkStart w:id="0" w:name="_GoBack"/>
      <w:bookmarkEnd w:id="0"/>
    </w:p>
    <w:p w:rsidR="004A7112" w:rsidRPr="00FE604E" w:rsidRDefault="004A7112" w:rsidP="000B454C">
      <w:pPr>
        <w:pStyle w:val="NormalWeb"/>
        <w:rPr>
          <w:rFonts w:asciiTheme="majorBidi" w:hAnsiTheme="majorBidi" w:cstheme="majorBidi"/>
          <w:color w:val="002060"/>
        </w:rPr>
      </w:pPr>
      <w:r w:rsidRPr="004B5A25">
        <w:rPr>
          <w:rFonts w:asciiTheme="majorBidi" w:hAnsiTheme="majorBidi" w:cstheme="majorBidi"/>
        </w:rPr>
        <w:t> </w:t>
      </w:r>
      <w:r w:rsidRPr="004B5A25">
        <w:rPr>
          <w:rStyle w:val="Strong"/>
          <w:rFonts w:asciiTheme="majorBidi" w:hAnsiTheme="majorBidi" w:cstheme="majorBidi"/>
        </w:rPr>
        <w:t>E-mail:</w:t>
      </w:r>
      <w:r w:rsidRPr="004B5A25">
        <w:rPr>
          <w:rStyle w:val="Strong"/>
          <w:rFonts w:asciiTheme="majorBidi" w:hAnsiTheme="majorBidi" w:cstheme="majorBidi"/>
          <w:b w:val="0"/>
          <w:bCs w:val="0"/>
        </w:rPr>
        <w:t xml:space="preserve"> </w:t>
      </w:r>
      <w:hyperlink r:id="rId11" w:history="1">
        <w:r w:rsidR="004B5A25" w:rsidRPr="00FE604E">
          <w:rPr>
            <w:rStyle w:val="Hyperlink"/>
            <w:rFonts w:asciiTheme="majorBidi" w:hAnsiTheme="majorBidi" w:cstheme="majorBidi"/>
            <w:color w:val="002060"/>
            <w:u w:val="none"/>
          </w:rPr>
          <w:t>JEEDEV@nri.ac.ir</w:t>
        </w:r>
      </w:hyperlink>
    </w:p>
    <w:p w:rsidR="004A7112" w:rsidRPr="001E218E" w:rsidRDefault="004A7112" w:rsidP="001E218E">
      <w:pPr>
        <w:pStyle w:val="NormalWeb"/>
        <w:rPr>
          <w:rStyle w:val="Strong"/>
          <w:rFonts w:asciiTheme="majorBidi" w:hAnsiTheme="majorBidi" w:cstheme="majorBidi"/>
          <w:b w:val="0"/>
          <w:bCs w:val="0"/>
          <w:sz w:val="22"/>
          <w:szCs w:val="22"/>
        </w:rPr>
      </w:pPr>
      <w:r w:rsidRPr="004B5A25">
        <w:rPr>
          <w:rStyle w:val="Strong"/>
          <w:rFonts w:asciiTheme="majorBidi" w:hAnsiTheme="majorBidi" w:cstheme="majorBidi"/>
          <w:sz w:val="22"/>
          <w:szCs w:val="22"/>
        </w:rPr>
        <w:t>Editor-in-</w:t>
      </w:r>
      <w:r w:rsidR="006A1552" w:rsidRPr="004B5A25">
        <w:rPr>
          <w:rStyle w:val="Strong"/>
          <w:rFonts w:asciiTheme="majorBidi" w:hAnsiTheme="majorBidi" w:cstheme="majorBidi"/>
          <w:sz w:val="22"/>
          <w:szCs w:val="22"/>
        </w:rPr>
        <w:t>Chief:</w:t>
      </w:r>
      <w:r w:rsidR="006A1552" w:rsidRPr="004B5A25">
        <w:rPr>
          <w:sz w:val="22"/>
          <w:szCs w:val="22"/>
        </w:rPr>
        <w:t xml:space="preserve"> </w:t>
      </w:r>
      <w:hyperlink r:id="rId12" w:anchor="edb8799" w:history="1">
        <w:r w:rsidR="006A1552" w:rsidRPr="001E218E">
          <w:rPr>
            <w:rStyle w:val="Hyperlink"/>
            <w:color w:val="auto"/>
            <w:sz w:val="22"/>
            <w:szCs w:val="22"/>
            <w:u w:val="none"/>
          </w:rPr>
          <w:t>Saeed Moshiri</w:t>
        </w:r>
      </w:hyperlink>
    </w:p>
    <w:p w:rsidR="004A7112" w:rsidRPr="001E218E" w:rsidRDefault="004A7112" w:rsidP="001E218E">
      <w:pPr>
        <w:pStyle w:val="NormalWeb"/>
        <w:rPr>
          <w:rStyle w:val="Strong"/>
          <w:rFonts w:asciiTheme="majorBidi" w:hAnsiTheme="majorBidi" w:cstheme="majorBidi"/>
          <w:b w:val="0"/>
          <w:bCs w:val="0"/>
          <w:sz w:val="22"/>
          <w:szCs w:val="22"/>
        </w:rPr>
      </w:pPr>
      <w:r w:rsidRPr="004B5A25">
        <w:rPr>
          <w:rStyle w:val="Strong"/>
          <w:rFonts w:asciiTheme="majorBidi" w:hAnsiTheme="majorBidi" w:cstheme="majorBidi"/>
          <w:sz w:val="22"/>
          <w:szCs w:val="22"/>
        </w:rPr>
        <w:t xml:space="preserve"> Director-in-Charge:</w:t>
      </w:r>
      <w:r w:rsidR="006A1552" w:rsidRPr="001E218E">
        <w:rPr>
          <w:sz w:val="22"/>
          <w:szCs w:val="22"/>
        </w:rPr>
        <w:t xml:space="preserve"> </w:t>
      </w:r>
      <w:hyperlink r:id="rId13" w:history="1">
        <w:r w:rsidR="006A1552" w:rsidRPr="001E218E">
          <w:rPr>
            <w:rStyle w:val="Hyperlink"/>
            <w:color w:val="auto"/>
            <w:sz w:val="22"/>
            <w:szCs w:val="22"/>
            <w:u w:val="none"/>
          </w:rPr>
          <w:t>Kioumars Heydari</w:t>
        </w:r>
      </w:hyperlink>
    </w:p>
    <w:p w:rsidR="004A7112" w:rsidRPr="001E218E" w:rsidRDefault="004A7112" w:rsidP="001E218E">
      <w:pPr>
        <w:pStyle w:val="NormalWeb"/>
        <w:rPr>
          <w:rFonts w:asciiTheme="majorBidi" w:hAnsiTheme="majorBidi" w:cstheme="majorBidi"/>
          <w:sz w:val="22"/>
          <w:szCs w:val="22"/>
        </w:rPr>
      </w:pPr>
      <w:r w:rsidRPr="004B5A25">
        <w:rPr>
          <w:rStyle w:val="Strong"/>
          <w:rFonts w:asciiTheme="majorBidi" w:hAnsiTheme="majorBidi" w:cstheme="majorBidi"/>
          <w:sz w:val="22"/>
          <w:szCs w:val="22"/>
        </w:rPr>
        <w:t xml:space="preserve"> Executive </w:t>
      </w:r>
      <w:r w:rsidR="006A1552" w:rsidRPr="004B5A25">
        <w:rPr>
          <w:rStyle w:val="Strong"/>
          <w:rFonts w:asciiTheme="majorBidi" w:hAnsiTheme="majorBidi" w:cstheme="majorBidi"/>
          <w:sz w:val="22"/>
          <w:szCs w:val="22"/>
        </w:rPr>
        <w:t>Director:</w:t>
      </w:r>
      <w:r w:rsidR="006A1552" w:rsidRPr="004B5A25">
        <w:rPr>
          <w:rFonts w:asciiTheme="majorBidi" w:hAnsiTheme="majorBidi" w:cstheme="majorBidi"/>
          <w:sz w:val="22"/>
          <w:szCs w:val="22"/>
        </w:rPr>
        <w:t xml:space="preserve"> </w:t>
      </w:r>
      <w:r w:rsidR="006A1552" w:rsidRPr="001E218E">
        <w:rPr>
          <w:rFonts w:asciiTheme="majorBidi" w:hAnsiTheme="majorBidi" w:cstheme="majorBidi"/>
          <w:sz w:val="22"/>
          <w:szCs w:val="22"/>
        </w:rPr>
        <w:t>Ladan</w:t>
      </w:r>
      <w:r w:rsidRPr="001E218E">
        <w:rPr>
          <w:rFonts w:asciiTheme="majorBidi" w:hAnsiTheme="majorBidi" w:cstheme="majorBidi"/>
          <w:sz w:val="22"/>
          <w:szCs w:val="22"/>
        </w:rPr>
        <w:t xml:space="preserve"> Khorsand</w:t>
      </w:r>
    </w:p>
    <w:p w:rsidR="007472F0" w:rsidRPr="001E218E" w:rsidRDefault="007472F0" w:rsidP="001E218E">
      <w:pPr>
        <w:pStyle w:val="NormalWeb"/>
        <w:rPr>
          <w:rStyle w:val="Strong"/>
          <w:rFonts w:asciiTheme="majorBidi" w:hAnsiTheme="majorBidi" w:cstheme="majorBidi"/>
          <w:b w:val="0"/>
          <w:bCs w:val="0"/>
          <w:sz w:val="22"/>
          <w:szCs w:val="22"/>
          <w:rtl/>
        </w:rPr>
      </w:pPr>
      <w:r w:rsidRPr="001E218E">
        <w:rPr>
          <w:rStyle w:val="Strong"/>
          <w:rFonts w:asciiTheme="majorBidi" w:hAnsiTheme="majorBidi" w:cstheme="majorBidi"/>
          <w:b w:val="0"/>
          <w:bCs w:val="0"/>
          <w:sz w:val="22"/>
          <w:szCs w:val="22"/>
        </w:rPr>
        <w:t xml:space="preserve"> </w:t>
      </w:r>
      <w:r w:rsidRPr="004B5A25">
        <w:rPr>
          <w:rStyle w:val="Strong"/>
          <w:rFonts w:asciiTheme="majorBidi" w:hAnsiTheme="majorBidi" w:cstheme="majorBidi"/>
          <w:sz w:val="22"/>
          <w:szCs w:val="22"/>
        </w:rPr>
        <w:t>Online ISSN:</w:t>
      </w:r>
      <w:r w:rsidRPr="001E218E">
        <w:rPr>
          <w:rStyle w:val="Strong"/>
          <w:rFonts w:asciiTheme="majorBidi" w:hAnsiTheme="majorBidi" w:cstheme="majorBidi"/>
          <w:b w:val="0"/>
          <w:bCs w:val="0"/>
          <w:sz w:val="22"/>
          <w:szCs w:val="22"/>
        </w:rPr>
        <w:t xml:space="preserve"> </w:t>
      </w:r>
      <w:hyperlink r:id="rId14" w:tgtFrame="_blank" w:history="1">
        <w:r w:rsidRPr="001E218E">
          <w:rPr>
            <w:rStyle w:val="Strong"/>
            <w:rFonts w:asciiTheme="majorBidi" w:hAnsiTheme="majorBidi" w:cstheme="majorBidi"/>
            <w:b w:val="0"/>
            <w:bCs w:val="0"/>
            <w:sz w:val="22"/>
            <w:szCs w:val="22"/>
          </w:rPr>
          <w:t>2821-207X</w:t>
        </w:r>
      </w:hyperlink>
    </w:p>
    <w:p w:rsidR="00582765" w:rsidRDefault="00582765" w:rsidP="004B5A25">
      <w:pPr>
        <w:pStyle w:val="NormalWeb"/>
        <w:rPr>
          <w:sz w:val="22"/>
          <w:szCs w:val="22"/>
        </w:rPr>
      </w:pPr>
      <w:r w:rsidRPr="004B5A25">
        <w:rPr>
          <w:rStyle w:val="Strong"/>
          <w:sz w:val="22"/>
          <w:szCs w:val="22"/>
        </w:rPr>
        <w:t>Phone</w:t>
      </w:r>
      <w:r w:rsidRPr="001E218E">
        <w:rPr>
          <w:rStyle w:val="Strong"/>
          <w:b w:val="0"/>
          <w:bCs w:val="0"/>
          <w:sz w:val="22"/>
          <w:szCs w:val="22"/>
        </w:rPr>
        <w:t>:</w:t>
      </w:r>
      <w:r w:rsidRPr="001E218E">
        <w:rPr>
          <w:rStyle w:val="Strong"/>
          <w:rFonts w:hint="cs"/>
          <w:b w:val="0"/>
          <w:bCs w:val="0"/>
          <w:sz w:val="22"/>
          <w:szCs w:val="22"/>
          <w:rtl/>
        </w:rPr>
        <w:t xml:space="preserve"> </w:t>
      </w:r>
      <w:r w:rsidRPr="001E218E">
        <w:rPr>
          <w:sz w:val="22"/>
          <w:szCs w:val="22"/>
        </w:rPr>
        <w:t>+98-(21) 88</w:t>
      </w:r>
      <w:r w:rsidR="004B5A25">
        <w:rPr>
          <w:sz w:val="22"/>
          <w:szCs w:val="22"/>
        </w:rPr>
        <w:t>378969</w:t>
      </w:r>
    </w:p>
    <w:p w:rsidR="004B5A25" w:rsidRPr="001E218E" w:rsidRDefault="004B5A25" w:rsidP="004B5A25">
      <w:pPr>
        <w:pStyle w:val="NormalWeb"/>
        <w:rPr>
          <w:rStyle w:val="Strong"/>
          <w:rFonts w:asciiTheme="majorBidi" w:hAnsiTheme="majorBidi" w:cstheme="majorBidi"/>
          <w:b w:val="0"/>
          <w:bCs w:val="0"/>
          <w:sz w:val="22"/>
          <w:szCs w:val="22"/>
        </w:rPr>
      </w:pPr>
      <w:r w:rsidRPr="001E218E">
        <w:rPr>
          <w:sz w:val="22"/>
          <w:szCs w:val="22"/>
        </w:rPr>
        <w:t>+98-(21) 88</w:t>
      </w:r>
      <w:r>
        <w:rPr>
          <w:sz w:val="22"/>
          <w:szCs w:val="22"/>
        </w:rPr>
        <w:t>079400-4920</w:t>
      </w:r>
    </w:p>
    <w:p w:rsidR="004B5A25" w:rsidRPr="001E218E" w:rsidRDefault="004B5A25" w:rsidP="004B5A25">
      <w:pPr>
        <w:pStyle w:val="NormalWeb"/>
        <w:rPr>
          <w:rStyle w:val="Strong"/>
          <w:rFonts w:asciiTheme="majorBidi" w:hAnsiTheme="majorBidi" w:cstheme="majorBidi"/>
          <w:b w:val="0"/>
          <w:bCs w:val="0"/>
          <w:sz w:val="22"/>
          <w:szCs w:val="22"/>
        </w:rPr>
      </w:pPr>
    </w:p>
    <w:sectPr w:rsidR="004B5A25" w:rsidRPr="001E218E" w:rsidSect="00C16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D5439"/>
    <w:multiLevelType w:val="multilevel"/>
    <w:tmpl w:val="A2AA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D823C6"/>
    <w:multiLevelType w:val="hybridMultilevel"/>
    <w:tmpl w:val="D22E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7C"/>
    <w:rsid w:val="00006A22"/>
    <w:rsid w:val="00051080"/>
    <w:rsid w:val="000B454C"/>
    <w:rsid w:val="000D7D61"/>
    <w:rsid w:val="000E0A6D"/>
    <w:rsid w:val="0014124B"/>
    <w:rsid w:val="00161A67"/>
    <w:rsid w:val="00194535"/>
    <w:rsid w:val="001C1604"/>
    <w:rsid w:val="001E218E"/>
    <w:rsid w:val="001F0520"/>
    <w:rsid w:val="00215185"/>
    <w:rsid w:val="00252AC1"/>
    <w:rsid w:val="002F45D0"/>
    <w:rsid w:val="003E5E52"/>
    <w:rsid w:val="004643D7"/>
    <w:rsid w:val="004A7112"/>
    <w:rsid w:val="004B5A25"/>
    <w:rsid w:val="00515F99"/>
    <w:rsid w:val="0052448B"/>
    <w:rsid w:val="0053096C"/>
    <w:rsid w:val="00546506"/>
    <w:rsid w:val="00577C82"/>
    <w:rsid w:val="00582765"/>
    <w:rsid w:val="00593D7C"/>
    <w:rsid w:val="005E01F5"/>
    <w:rsid w:val="005E3654"/>
    <w:rsid w:val="0061421F"/>
    <w:rsid w:val="00636989"/>
    <w:rsid w:val="006A1552"/>
    <w:rsid w:val="007059DC"/>
    <w:rsid w:val="00730AED"/>
    <w:rsid w:val="00741944"/>
    <w:rsid w:val="007472F0"/>
    <w:rsid w:val="00822E34"/>
    <w:rsid w:val="0085087C"/>
    <w:rsid w:val="0093124B"/>
    <w:rsid w:val="00983BA5"/>
    <w:rsid w:val="009B34BF"/>
    <w:rsid w:val="00A17803"/>
    <w:rsid w:val="00A27A68"/>
    <w:rsid w:val="00A4749D"/>
    <w:rsid w:val="00A920E6"/>
    <w:rsid w:val="00AB422F"/>
    <w:rsid w:val="00B60364"/>
    <w:rsid w:val="00B8090A"/>
    <w:rsid w:val="00C0547F"/>
    <w:rsid w:val="00C168EC"/>
    <w:rsid w:val="00C45BB6"/>
    <w:rsid w:val="00CC61D7"/>
    <w:rsid w:val="00CD3612"/>
    <w:rsid w:val="00CF61D3"/>
    <w:rsid w:val="00D22654"/>
    <w:rsid w:val="00D31349"/>
    <w:rsid w:val="00D419F7"/>
    <w:rsid w:val="00D91A60"/>
    <w:rsid w:val="00ED120C"/>
    <w:rsid w:val="00F36CD8"/>
    <w:rsid w:val="00F56EED"/>
    <w:rsid w:val="00FE6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767BD-7413-49D0-A47E-286B98C5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D7C"/>
    <w:pPr>
      <w:bidi/>
      <w:spacing w:after="200" w:line="276" w:lineRule="auto"/>
      <w:ind w:left="720"/>
      <w:contextualSpacing/>
    </w:pPr>
    <w:rPr>
      <w:lang w:bidi="fa-IR"/>
    </w:rPr>
  </w:style>
  <w:style w:type="character" w:styleId="Hyperlink">
    <w:name w:val="Hyperlink"/>
    <w:basedOn w:val="DefaultParagraphFont"/>
    <w:uiPriority w:val="99"/>
    <w:unhideWhenUsed/>
    <w:rsid w:val="00593D7C"/>
    <w:rPr>
      <w:color w:val="0563C1" w:themeColor="hyperlink"/>
      <w:u w:val="single"/>
    </w:rPr>
  </w:style>
  <w:style w:type="character" w:styleId="Strong">
    <w:name w:val="Strong"/>
    <w:basedOn w:val="DefaultParagraphFont"/>
    <w:uiPriority w:val="22"/>
    <w:qFormat/>
    <w:rsid w:val="0053096C"/>
    <w:rPr>
      <w:b/>
      <w:bCs/>
    </w:rPr>
  </w:style>
  <w:style w:type="paragraph" w:styleId="NormalWeb">
    <w:name w:val="Normal (Web)"/>
    <w:basedOn w:val="Normal"/>
    <w:uiPriority w:val="99"/>
    <w:semiHidden/>
    <w:unhideWhenUsed/>
    <w:rsid w:val="004A711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0A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914">
      <w:bodyDiv w:val="1"/>
      <w:marLeft w:val="0"/>
      <w:marRight w:val="0"/>
      <w:marTop w:val="0"/>
      <w:marBottom w:val="0"/>
      <w:divBdr>
        <w:top w:val="none" w:sz="0" w:space="0" w:color="auto"/>
        <w:left w:val="none" w:sz="0" w:space="0" w:color="auto"/>
        <w:bottom w:val="none" w:sz="0" w:space="0" w:color="auto"/>
        <w:right w:val="none" w:sz="0" w:space="0" w:color="auto"/>
      </w:divBdr>
    </w:div>
    <w:div w:id="285619833">
      <w:bodyDiv w:val="1"/>
      <w:marLeft w:val="0"/>
      <w:marRight w:val="0"/>
      <w:marTop w:val="0"/>
      <w:marBottom w:val="0"/>
      <w:divBdr>
        <w:top w:val="none" w:sz="0" w:space="0" w:color="auto"/>
        <w:left w:val="none" w:sz="0" w:space="0" w:color="auto"/>
        <w:bottom w:val="none" w:sz="0" w:space="0" w:color="auto"/>
        <w:right w:val="none" w:sz="0" w:space="0" w:color="auto"/>
      </w:divBdr>
    </w:div>
    <w:div w:id="916405609">
      <w:bodyDiv w:val="1"/>
      <w:marLeft w:val="0"/>
      <w:marRight w:val="0"/>
      <w:marTop w:val="0"/>
      <w:marBottom w:val="0"/>
      <w:divBdr>
        <w:top w:val="none" w:sz="0" w:space="0" w:color="auto"/>
        <w:left w:val="none" w:sz="0" w:space="0" w:color="auto"/>
        <w:bottom w:val="none" w:sz="0" w:space="0" w:color="auto"/>
        <w:right w:val="none" w:sz="0" w:space="0" w:color="auto"/>
      </w:divBdr>
    </w:div>
    <w:div w:id="1677884556">
      <w:bodyDiv w:val="1"/>
      <w:marLeft w:val="0"/>
      <w:marRight w:val="0"/>
      <w:marTop w:val="0"/>
      <w:marBottom w:val="0"/>
      <w:divBdr>
        <w:top w:val="none" w:sz="0" w:space="0" w:color="auto"/>
        <w:left w:val="none" w:sz="0" w:space="0" w:color="auto"/>
        <w:bottom w:val="none" w:sz="0" w:space="0" w:color="auto"/>
        <w:right w:val="none" w:sz="0" w:space="0" w:color="auto"/>
      </w:divBdr>
    </w:div>
    <w:div w:id="1865753123">
      <w:bodyDiv w:val="1"/>
      <w:marLeft w:val="0"/>
      <w:marRight w:val="0"/>
      <w:marTop w:val="0"/>
      <w:marBottom w:val="0"/>
      <w:divBdr>
        <w:top w:val="none" w:sz="0" w:space="0" w:color="auto"/>
        <w:left w:val="none" w:sz="0" w:space="0" w:color="auto"/>
        <w:bottom w:val="none" w:sz="0" w:space="0" w:color="auto"/>
        <w:right w:val="none" w:sz="0" w:space="0" w:color="auto"/>
      </w:divBdr>
    </w:div>
    <w:div w:id="2045904803">
      <w:bodyDiv w:val="1"/>
      <w:marLeft w:val="0"/>
      <w:marRight w:val="0"/>
      <w:marTop w:val="0"/>
      <w:marBottom w:val="0"/>
      <w:divBdr>
        <w:top w:val="none" w:sz="0" w:space="0" w:color="auto"/>
        <w:left w:val="none" w:sz="0" w:space="0" w:color="auto"/>
        <w:bottom w:val="none" w:sz="0" w:space="0" w:color="auto"/>
        <w:right w:val="none" w:sz="0" w:space="0" w:color="auto"/>
      </w:divBdr>
    </w:div>
    <w:div w:id="2093811220">
      <w:bodyDiv w:val="1"/>
      <w:marLeft w:val="0"/>
      <w:marRight w:val="0"/>
      <w:marTop w:val="0"/>
      <w:marBottom w:val="0"/>
      <w:divBdr>
        <w:top w:val="none" w:sz="0" w:space="0" w:color="auto"/>
        <w:left w:val="none" w:sz="0" w:space="0" w:color="auto"/>
        <w:bottom w:val="none" w:sz="0" w:space="0" w:color="auto"/>
        <w:right w:val="none" w:sz="0" w:space="0" w:color="auto"/>
      </w:divBdr>
      <w:divsChild>
        <w:div w:id="97413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eedev.nri.ac.ir/journal/editorial.board?edbc=8802"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jeedev.nri.ac.ir/journal/editorial.bo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JEEDEV@nri.ac.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eedev.nri.ac.i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ortal.issn.org/resource/ISSN/2821-20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D18EE-5573-4F60-816D-C0FA13EE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Niroo Research Institute</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Ladan Khorsand</dc:creator>
  <cp:keywords/>
  <dc:description/>
  <cp:lastModifiedBy>Ladan Khorsand</cp:lastModifiedBy>
  <cp:revision>3</cp:revision>
  <cp:lastPrinted>2022-07-19T06:47:00Z</cp:lastPrinted>
  <dcterms:created xsi:type="dcterms:W3CDTF">2023-01-17T07:38:00Z</dcterms:created>
  <dcterms:modified xsi:type="dcterms:W3CDTF">2023-02-15T12:23:00Z</dcterms:modified>
</cp:coreProperties>
</file>